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9835A" w14:textId="77777777" w:rsidR="007F2B50" w:rsidRDefault="007F2B50" w:rsidP="007F2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F2B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Не приобретайте животных и птиц в </w:t>
      </w:r>
    </w:p>
    <w:p w14:paraId="63EB6E6C" w14:textId="5B7C244D" w:rsidR="007F2B50" w:rsidRPr="007F2B50" w:rsidRDefault="007F2B50" w:rsidP="007F2B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2B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местах несанкционированной торговли</w:t>
      </w:r>
    </w:p>
    <w:p w14:paraId="59F813AD" w14:textId="77777777" w:rsidR="007F2B50" w:rsidRPr="007F2B50" w:rsidRDefault="007F2B50" w:rsidP="007F2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D17CA03" w14:textId="5AE8C886" w:rsidR="007F2B50" w:rsidRDefault="007F2B50" w:rsidP="007F2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7F2B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Несанкционированная торговля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живой птицы </w:t>
      </w:r>
      <w:r w:rsidRPr="007F2B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увеличивает вероятность заноса и распространения заразных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F2B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болезней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AFF5EB3" w14:textId="77777777" w:rsidR="00722788" w:rsidRDefault="007F2B50" w:rsidP="007F2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F2B50">
        <w:rPr>
          <w:rFonts w:ascii="Times New Roman" w:hAnsi="Times New Roman" w:cs="Times New Roman"/>
          <w:sz w:val="28"/>
          <w:szCs w:val="28"/>
        </w:rPr>
        <w:t>читывая высокие риски для птицеводства, в целях предотвращения угрозы заноса возбудителя болезни по высокопатогенному гриппу птиц (ВГП) на территорию Вельского района Архангельской области</w:t>
      </w:r>
      <w:r w:rsidR="00490E7F" w:rsidRPr="007F2B50">
        <w:rPr>
          <w:rFonts w:ascii="Times New Roman" w:hAnsi="Times New Roman" w:cs="Times New Roman"/>
          <w:sz w:val="28"/>
          <w:szCs w:val="28"/>
        </w:rPr>
        <w:t xml:space="preserve">, информируем о недопущении приобретения </w:t>
      </w:r>
      <w:r>
        <w:rPr>
          <w:rFonts w:ascii="Times New Roman" w:hAnsi="Times New Roman" w:cs="Times New Roman"/>
          <w:sz w:val="28"/>
          <w:szCs w:val="28"/>
        </w:rPr>
        <w:t xml:space="preserve">живой </w:t>
      </w:r>
      <w:r w:rsidR="00490E7F" w:rsidRPr="007F2B50">
        <w:rPr>
          <w:rFonts w:ascii="Times New Roman" w:hAnsi="Times New Roman" w:cs="Times New Roman"/>
          <w:sz w:val="28"/>
          <w:szCs w:val="28"/>
        </w:rPr>
        <w:t>птицы в местах несанкционированной торговли, а также при реализации в населенных пунктах поселения с автомобилей.</w:t>
      </w:r>
    </w:p>
    <w:p w14:paraId="61E0F51B" w14:textId="11B6870A" w:rsidR="00722788" w:rsidRPr="00722788" w:rsidRDefault="00722788" w:rsidP="007227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2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Машины, с которых зачастую осуществляется несанкционированная торговля, не проходят должной санитарной обработки. Уличные торговцы реализовывают продукцию с нарушением температурного режима, в условиях полной антисанитарии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F121EC0" w14:textId="511D3D11" w:rsidR="00992E4D" w:rsidRDefault="00490E7F" w:rsidP="007F2B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2B50">
        <w:rPr>
          <w:rFonts w:ascii="Times New Roman" w:hAnsi="Times New Roman" w:cs="Times New Roman"/>
          <w:sz w:val="28"/>
          <w:szCs w:val="28"/>
        </w:rPr>
        <w:t>Реализация животных и птицы допускается в установленных местах, при наличии ветеринарных сопроводительных документов, выданных в соответствии с требованиями действующего законодательства и характеризующих территориальное и видовое происхождение, ветеринарно-санитарное состояние сопровождаемого груза, эпизоотическое состояние места его выхода и позволяющие идентифицировать груз.</w:t>
      </w:r>
      <w:r w:rsidRPr="007F2B50">
        <w:rPr>
          <w:rFonts w:ascii="Times New Roman" w:hAnsi="Times New Roman" w:cs="Times New Roman"/>
          <w:sz w:val="28"/>
          <w:szCs w:val="28"/>
        </w:rPr>
        <w:br/>
      </w:r>
      <w:r w:rsidR="00992E4D" w:rsidRPr="00992E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Обращаем внимание юридических лиц, индивидуальных предпринимателей, граждан – торговать животноводческой продукцией можно только в установленных для этого местах, а покупателям – не приобретать животноводческую продукцию, реализуемую в несанкционированных местах торговли.</w:t>
      </w:r>
    </w:p>
    <w:p w14:paraId="4188F78A" w14:textId="1D17DF64" w:rsidR="0087001B" w:rsidRPr="007F2B50" w:rsidRDefault="00490E7F" w:rsidP="007F2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B50">
        <w:rPr>
          <w:rFonts w:ascii="Times New Roman" w:hAnsi="Times New Roman" w:cs="Times New Roman"/>
          <w:sz w:val="28"/>
          <w:szCs w:val="28"/>
        </w:rPr>
        <w:t xml:space="preserve">При выявлении случаев несанкционированной торговли птицей необходимо сообщить в </w:t>
      </w:r>
      <w:r w:rsidR="001E048C" w:rsidRPr="007F2B50">
        <w:rPr>
          <w:rFonts w:ascii="Times New Roman" w:hAnsi="Times New Roman" w:cs="Times New Roman"/>
          <w:sz w:val="28"/>
          <w:szCs w:val="28"/>
        </w:rPr>
        <w:t>федеральную службу по ветеринарному и фитосанитарному надзору (</w:t>
      </w:r>
      <w:proofErr w:type="gramStart"/>
      <w:r w:rsidR="001E048C" w:rsidRPr="007F2B50">
        <w:rPr>
          <w:rFonts w:ascii="Times New Roman" w:hAnsi="Times New Roman" w:cs="Times New Roman"/>
          <w:sz w:val="28"/>
          <w:szCs w:val="28"/>
        </w:rPr>
        <w:t xml:space="preserve">Россельхознадзор) </w:t>
      </w:r>
      <w:r w:rsidR="0026648B" w:rsidRPr="007F2B50">
        <w:rPr>
          <w:rFonts w:ascii="Times New Roman" w:hAnsi="Times New Roman" w:cs="Times New Roman"/>
          <w:sz w:val="28"/>
          <w:szCs w:val="28"/>
        </w:rPr>
        <w:t xml:space="preserve"> </w:t>
      </w:r>
      <w:r w:rsidRPr="007F2B5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F2B50">
        <w:rPr>
          <w:rFonts w:ascii="Times New Roman" w:hAnsi="Times New Roman" w:cs="Times New Roman"/>
          <w:sz w:val="28"/>
          <w:szCs w:val="28"/>
        </w:rPr>
        <w:t xml:space="preserve"> телефону: 8(</w:t>
      </w:r>
      <w:r w:rsidR="001E048C" w:rsidRPr="007F2B50">
        <w:rPr>
          <w:rFonts w:ascii="Times New Roman" w:hAnsi="Times New Roman" w:cs="Times New Roman"/>
          <w:sz w:val="28"/>
          <w:szCs w:val="28"/>
        </w:rPr>
        <w:t>81836</w:t>
      </w:r>
      <w:r w:rsidRPr="007F2B50">
        <w:rPr>
          <w:rFonts w:ascii="Times New Roman" w:hAnsi="Times New Roman" w:cs="Times New Roman"/>
          <w:sz w:val="28"/>
          <w:szCs w:val="28"/>
        </w:rPr>
        <w:t>)</w:t>
      </w:r>
      <w:r w:rsidR="001E048C" w:rsidRPr="007F2B50">
        <w:rPr>
          <w:rFonts w:ascii="Times New Roman" w:hAnsi="Times New Roman" w:cs="Times New Roman"/>
          <w:sz w:val="28"/>
          <w:szCs w:val="28"/>
        </w:rPr>
        <w:t>6</w:t>
      </w:r>
      <w:r w:rsidRPr="007F2B50">
        <w:rPr>
          <w:rFonts w:ascii="Times New Roman" w:hAnsi="Times New Roman" w:cs="Times New Roman"/>
          <w:sz w:val="28"/>
          <w:szCs w:val="28"/>
        </w:rPr>
        <w:t>-</w:t>
      </w:r>
      <w:r w:rsidR="001E048C" w:rsidRPr="007F2B50">
        <w:rPr>
          <w:rFonts w:ascii="Times New Roman" w:hAnsi="Times New Roman" w:cs="Times New Roman"/>
          <w:sz w:val="28"/>
          <w:szCs w:val="28"/>
        </w:rPr>
        <w:t>00</w:t>
      </w:r>
      <w:r w:rsidRPr="007F2B50">
        <w:rPr>
          <w:rFonts w:ascii="Times New Roman" w:hAnsi="Times New Roman" w:cs="Times New Roman"/>
          <w:sz w:val="28"/>
          <w:szCs w:val="28"/>
        </w:rPr>
        <w:t>-</w:t>
      </w:r>
      <w:r w:rsidR="001E048C" w:rsidRPr="007F2B50">
        <w:rPr>
          <w:rFonts w:ascii="Times New Roman" w:hAnsi="Times New Roman" w:cs="Times New Roman"/>
          <w:sz w:val="28"/>
          <w:szCs w:val="28"/>
        </w:rPr>
        <w:t>21</w:t>
      </w:r>
      <w:r w:rsidRPr="007F2B50">
        <w:rPr>
          <w:rFonts w:ascii="Times New Roman" w:hAnsi="Times New Roman" w:cs="Times New Roman"/>
          <w:sz w:val="28"/>
          <w:szCs w:val="28"/>
        </w:rPr>
        <w:t>.</w:t>
      </w:r>
    </w:p>
    <w:p w14:paraId="3431CA21" w14:textId="2EF844C3" w:rsidR="00FF363F" w:rsidRDefault="00FF363F" w:rsidP="007F2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72B393" w14:textId="1C5FD3DD" w:rsidR="004827AF" w:rsidRPr="004827AF" w:rsidRDefault="004827AF" w:rsidP="004827AF">
      <w:pPr>
        <w:rPr>
          <w:rFonts w:ascii="Times New Roman" w:hAnsi="Times New Roman" w:cs="Times New Roman"/>
          <w:sz w:val="28"/>
          <w:szCs w:val="28"/>
        </w:rPr>
      </w:pPr>
    </w:p>
    <w:p w14:paraId="234F8760" w14:textId="3D09294B" w:rsidR="004827AF" w:rsidRPr="004827AF" w:rsidRDefault="004827AF" w:rsidP="004827AF">
      <w:pPr>
        <w:rPr>
          <w:rFonts w:ascii="Times New Roman" w:hAnsi="Times New Roman" w:cs="Times New Roman"/>
          <w:sz w:val="28"/>
          <w:szCs w:val="28"/>
        </w:rPr>
      </w:pPr>
    </w:p>
    <w:p w14:paraId="2381FDA9" w14:textId="4CED06F3" w:rsidR="004827AF" w:rsidRPr="004827AF" w:rsidRDefault="004827AF" w:rsidP="004827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27AF" w:rsidRPr="00482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AA"/>
    <w:rsid w:val="001E048C"/>
    <w:rsid w:val="0026648B"/>
    <w:rsid w:val="004827AF"/>
    <w:rsid w:val="00490E7F"/>
    <w:rsid w:val="00722788"/>
    <w:rsid w:val="007F2B50"/>
    <w:rsid w:val="0087001B"/>
    <w:rsid w:val="008C4BAA"/>
    <w:rsid w:val="00992E4D"/>
    <w:rsid w:val="00B65C6E"/>
    <w:rsid w:val="00DD7639"/>
    <w:rsid w:val="00F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AEB0"/>
  <w15:chartTrackingRefBased/>
  <w15:docId w15:val="{E1A3EAB2-CE32-473A-B4AA-B9D510A9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cp:lastPrinted>2024-04-05T11:07:00Z</cp:lastPrinted>
  <dcterms:created xsi:type="dcterms:W3CDTF">2024-04-05T10:52:00Z</dcterms:created>
  <dcterms:modified xsi:type="dcterms:W3CDTF">2024-04-05T11:07:00Z</dcterms:modified>
</cp:coreProperties>
</file>